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6CD79" w14:textId="77777777" w:rsidR="00B24205" w:rsidRDefault="00124865" w:rsidP="00B242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5D858" wp14:editId="01F98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4ED7C" w14:textId="77777777" w:rsidR="00E25293" w:rsidRDefault="0012486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2C9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10A3305" wp14:editId="6F540AD9">
                                  <wp:extent cx="409575" cy="409575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78E67" w14:textId="77777777" w:rsidR="00E25293" w:rsidRDefault="00E25293" w:rsidP="00B2420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1CEF5E2" w14:textId="77777777" w:rsidR="00E25293" w:rsidRDefault="00E25293" w:rsidP="00B2420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0BBBD198" w14:textId="77777777" w:rsidR="00E25293" w:rsidRPr="00124865" w:rsidRDefault="00E25293" w:rsidP="0012486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D8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08.1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Mrg2ifcAAAABQEAAA8AAABkcnMvZG93&#10;bnJldi54bWxMj8FOwzAQRO9I/IO1SFxQ6zRCgYY4FbRwo4eWqmc3XpKIeB3ZTpP+PQsXuIy0mtHM&#10;22I12U6c0YfWkYLFPAGBVDnTUq3g8PE2ewQRoiajO0eo4IIBVuX1VaFz40ba4Xkfa8ElFHKtoImx&#10;z6UMVYNWh7nrkdj7dN7qyKevpfF65HLbyTRJMml1S7zQ6B7XDVZf+8EqyDZ+GHe0vtscXt/1tq/T&#10;48vlqNTtzfT8BCLiFP/C8IPP6FAy08kNZILoFPAj8VfZu19kKYgThx6WGciykP/py28A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yuDaJ9wAAAAFAQAADwAAAAAAAAAAAAAAAACIBAAA&#10;ZHJzL2Rvd25yZXYueG1sUEsFBgAAAAAEAAQA8wAAAJEFAAAAAA==&#10;" stroked="f">
                <v:textbox inset="0,0,0,0">
                  <w:txbxContent>
                    <w:p w14:paraId="4694ED7C" w14:textId="77777777" w:rsidR="00E25293" w:rsidRDefault="0012486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F02C9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10A3305" wp14:editId="6F540AD9">
                            <wp:extent cx="409575" cy="409575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78E67" w14:textId="77777777" w:rsidR="00E25293" w:rsidRDefault="00E25293" w:rsidP="00B24205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ΕΛΛΗΝΙΚΗ ΔΗΜΟΚΡΑΤΙΑ</w:t>
                      </w:r>
                    </w:p>
                    <w:p w14:paraId="51CEF5E2" w14:textId="77777777" w:rsidR="00E25293" w:rsidRDefault="00E25293" w:rsidP="00B24205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0BBBD198" w14:textId="77777777" w:rsidR="00E25293" w:rsidRPr="00124865" w:rsidRDefault="00E25293" w:rsidP="0012486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D5716E" w14:textId="77777777" w:rsidR="00B24205" w:rsidRDefault="00B24205" w:rsidP="00B24205"/>
    <w:p w14:paraId="5C6D2D99" w14:textId="77777777" w:rsidR="00B24205" w:rsidRDefault="00B24205" w:rsidP="00B24205"/>
    <w:p w14:paraId="637B3FF7" w14:textId="77777777" w:rsidR="00B24205" w:rsidRDefault="00B24205" w:rsidP="00B24205"/>
    <w:p w14:paraId="0A51CA77" w14:textId="77777777" w:rsidR="00B24205" w:rsidRPr="00F02C98" w:rsidRDefault="00B24205" w:rsidP="00B24205">
      <w:pPr>
        <w:rPr>
          <w:rFonts w:cs="Calibri"/>
          <w:sz w:val="24"/>
          <w:szCs w:val="24"/>
        </w:rPr>
      </w:pPr>
    </w:p>
    <w:p w14:paraId="7ED0E1A3" w14:textId="2D6FDC14" w:rsidR="00B24205" w:rsidRPr="00F02C98" w:rsidRDefault="00B24205" w:rsidP="00F02C9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F02C98">
        <w:rPr>
          <w:rFonts w:ascii="Calibri" w:hAnsi="Calibri" w:cs="Calibri"/>
          <w:sz w:val="22"/>
          <w:szCs w:val="22"/>
        </w:rPr>
        <w:t>Αθήν</w:t>
      </w:r>
      <w:r w:rsidR="002D1FB7">
        <w:rPr>
          <w:rFonts w:ascii="Calibri" w:hAnsi="Calibri" w:cs="Calibri"/>
          <w:sz w:val="22"/>
          <w:szCs w:val="22"/>
        </w:rPr>
        <w:t>α,</w:t>
      </w:r>
      <w:r w:rsidR="002D1FB7" w:rsidRPr="003F2317">
        <w:rPr>
          <w:rFonts w:ascii="Calibri" w:hAnsi="Calibri" w:cs="Calibri"/>
          <w:sz w:val="22"/>
          <w:szCs w:val="22"/>
        </w:rPr>
        <w:t xml:space="preserve"> 15</w:t>
      </w:r>
      <w:r w:rsidR="002D1FB7">
        <w:rPr>
          <w:rFonts w:ascii="Calibri" w:hAnsi="Calibri" w:cs="Calibri"/>
          <w:sz w:val="22"/>
          <w:szCs w:val="22"/>
        </w:rPr>
        <w:t xml:space="preserve"> </w:t>
      </w:r>
      <w:r w:rsidR="00BD11CB" w:rsidRPr="00F02C98">
        <w:rPr>
          <w:rFonts w:ascii="Calibri" w:hAnsi="Calibri" w:cs="Calibri"/>
          <w:sz w:val="22"/>
          <w:szCs w:val="22"/>
        </w:rPr>
        <w:t>Απριλί</w:t>
      </w:r>
      <w:r w:rsidR="007F37C9" w:rsidRPr="00F02C98">
        <w:rPr>
          <w:rFonts w:ascii="Calibri" w:hAnsi="Calibri" w:cs="Calibri"/>
          <w:sz w:val="22"/>
          <w:szCs w:val="22"/>
        </w:rPr>
        <w:t>ου</w:t>
      </w:r>
      <w:r w:rsidR="00AB3CE1" w:rsidRPr="00F02C98">
        <w:rPr>
          <w:rFonts w:ascii="Calibri" w:hAnsi="Calibri" w:cs="Calibri"/>
          <w:sz w:val="22"/>
          <w:szCs w:val="22"/>
        </w:rPr>
        <w:t xml:space="preserve"> </w:t>
      </w:r>
      <w:r w:rsidRPr="00F02C98">
        <w:rPr>
          <w:rFonts w:ascii="Calibri" w:hAnsi="Calibri" w:cs="Calibri"/>
          <w:sz w:val="22"/>
          <w:szCs w:val="22"/>
        </w:rPr>
        <w:t>202</w:t>
      </w:r>
      <w:r w:rsidR="00AB3CE1" w:rsidRPr="00F02C98">
        <w:rPr>
          <w:rFonts w:ascii="Calibri" w:hAnsi="Calibri" w:cs="Calibri"/>
          <w:sz w:val="22"/>
          <w:szCs w:val="22"/>
        </w:rPr>
        <w:t>2</w:t>
      </w:r>
    </w:p>
    <w:p w14:paraId="2E6D2313" w14:textId="77777777" w:rsidR="005F26A5" w:rsidRPr="00F02C98" w:rsidRDefault="005F26A5" w:rsidP="00F02C9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2BE7694B" w14:textId="39BFAF0A" w:rsidR="004859DA" w:rsidRDefault="004859DA" w:rsidP="00485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AAEE6C" w14:textId="77777777" w:rsidR="00F83127" w:rsidRPr="004859DA" w:rsidRDefault="00F83127" w:rsidP="00485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BF3078" w14:textId="27E15C27" w:rsidR="00912A40" w:rsidRPr="004D04E3" w:rsidRDefault="009F45D8" w:rsidP="00180B93">
      <w:pPr>
        <w:spacing w:after="0" w:line="240" w:lineRule="auto"/>
        <w:ind w:right="-341"/>
        <w:jc w:val="center"/>
        <w:rPr>
          <w:b/>
          <w:color w:val="000000"/>
          <w:sz w:val="24"/>
          <w:szCs w:val="24"/>
          <w:lang w:bidi="el-GR"/>
        </w:rPr>
      </w:pPr>
      <w:r>
        <w:rPr>
          <w:b/>
          <w:color w:val="000000"/>
          <w:sz w:val="24"/>
          <w:szCs w:val="24"/>
          <w:lang w:bidi="el-GR"/>
        </w:rPr>
        <w:t xml:space="preserve">Φωτίζεται και καθίσταται προσβάσιμο </w:t>
      </w:r>
      <w:r w:rsidR="003F2317">
        <w:rPr>
          <w:b/>
          <w:color w:val="000000"/>
          <w:sz w:val="24"/>
          <w:szCs w:val="24"/>
          <w:lang w:bidi="el-GR"/>
        </w:rPr>
        <w:t>σε</w:t>
      </w:r>
      <w:r>
        <w:rPr>
          <w:b/>
          <w:color w:val="000000"/>
          <w:sz w:val="24"/>
          <w:szCs w:val="24"/>
          <w:lang w:bidi="el-GR"/>
        </w:rPr>
        <w:t xml:space="preserve"> όλους </w:t>
      </w:r>
      <w:r w:rsidR="004C48ED" w:rsidRPr="004D04E3">
        <w:rPr>
          <w:b/>
          <w:color w:val="000000"/>
          <w:sz w:val="24"/>
          <w:szCs w:val="24"/>
          <w:lang w:bidi="el-GR"/>
        </w:rPr>
        <w:t>το Κάστρο Καλαμάτας</w:t>
      </w:r>
    </w:p>
    <w:p w14:paraId="2CB35DB6" w14:textId="7D896C43" w:rsidR="00BD11CB" w:rsidRDefault="00BD11CB" w:rsidP="00180B93">
      <w:pPr>
        <w:spacing w:after="0" w:line="240" w:lineRule="auto"/>
        <w:ind w:right="-341"/>
        <w:jc w:val="center"/>
        <w:rPr>
          <w:color w:val="000000"/>
          <w:sz w:val="24"/>
          <w:szCs w:val="24"/>
          <w:lang w:bidi="el-GR"/>
        </w:rPr>
      </w:pPr>
    </w:p>
    <w:p w14:paraId="1C0B4E0A" w14:textId="77777777" w:rsidR="00F83127" w:rsidRPr="00912A40" w:rsidRDefault="00F83127" w:rsidP="00180B93">
      <w:pPr>
        <w:spacing w:after="0" w:line="240" w:lineRule="auto"/>
        <w:ind w:right="-341"/>
        <w:jc w:val="center"/>
        <w:rPr>
          <w:color w:val="000000"/>
          <w:sz w:val="24"/>
          <w:szCs w:val="24"/>
          <w:lang w:bidi="el-GR"/>
        </w:rPr>
      </w:pPr>
    </w:p>
    <w:p w14:paraId="781EDB17" w14:textId="77777777" w:rsidR="00BF2808" w:rsidRPr="00F02C98" w:rsidRDefault="00BF2808" w:rsidP="00BF2808">
      <w:pPr>
        <w:spacing w:line="240" w:lineRule="auto"/>
        <w:ind w:right="-57"/>
        <w:jc w:val="both"/>
        <w:rPr>
          <w:rFonts w:cs="Calibri"/>
          <w:sz w:val="24"/>
          <w:szCs w:val="24"/>
        </w:rPr>
      </w:pPr>
      <w:r w:rsidRPr="00F02C98">
        <w:rPr>
          <w:rFonts w:cs="Calibri"/>
          <w:sz w:val="24"/>
          <w:szCs w:val="24"/>
        </w:rPr>
        <w:t>Η</w:t>
      </w:r>
      <w:r w:rsidR="009B488B" w:rsidRPr="00F02C98">
        <w:rPr>
          <w:rFonts w:cs="Calibri"/>
          <w:sz w:val="24"/>
          <w:szCs w:val="24"/>
        </w:rPr>
        <w:t xml:space="preserve"> περαιτέρω </w:t>
      </w:r>
      <w:r w:rsidR="004C48ED" w:rsidRPr="00F02C98">
        <w:rPr>
          <w:rFonts w:cs="Calibri"/>
          <w:sz w:val="24"/>
          <w:szCs w:val="24"/>
        </w:rPr>
        <w:t xml:space="preserve">αναβάθμιση </w:t>
      </w:r>
      <w:r w:rsidR="009B488B" w:rsidRPr="00F02C98">
        <w:rPr>
          <w:rFonts w:cs="Calibri"/>
          <w:sz w:val="24"/>
          <w:szCs w:val="24"/>
        </w:rPr>
        <w:t>του Κάστρου της Καλαμάτας</w:t>
      </w:r>
      <w:r w:rsidR="00B33D15" w:rsidRPr="00F02C98">
        <w:rPr>
          <w:rFonts w:cs="Calibri"/>
          <w:sz w:val="24"/>
          <w:szCs w:val="24"/>
        </w:rPr>
        <w:t>, η ανάδειξη του οχυρωματικού συνόλου</w:t>
      </w:r>
      <w:r w:rsidR="00B33D15">
        <w:rPr>
          <w:rFonts w:cs="Calibri"/>
          <w:sz w:val="24"/>
          <w:szCs w:val="24"/>
        </w:rPr>
        <w:t>,</w:t>
      </w:r>
      <w:r w:rsidR="00B33D15" w:rsidRPr="00F02C98">
        <w:rPr>
          <w:rFonts w:cs="Calibri"/>
          <w:sz w:val="24"/>
          <w:szCs w:val="24"/>
        </w:rPr>
        <w:t xml:space="preserve"> μέσω του φωτισμού, </w:t>
      </w:r>
      <w:r w:rsidR="00B33D15">
        <w:rPr>
          <w:rFonts w:cs="Calibri"/>
          <w:sz w:val="24"/>
          <w:szCs w:val="24"/>
        </w:rPr>
        <w:t>η</w:t>
      </w:r>
      <w:r w:rsidR="00B33D15" w:rsidRPr="00F02C98">
        <w:rPr>
          <w:rFonts w:cs="Calibri"/>
          <w:sz w:val="24"/>
          <w:szCs w:val="24"/>
        </w:rPr>
        <w:t xml:space="preserve"> συνο</w:t>
      </w:r>
      <w:r w:rsidR="0068050A">
        <w:rPr>
          <w:rFonts w:cs="Calibri"/>
          <w:sz w:val="24"/>
          <w:szCs w:val="24"/>
        </w:rPr>
        <w:t>λική αναβάθμιση του μνημείου,</w:t>
      </w:r>
      <w:r w:rsidR="00B33D15" w:rsidRPr="00F02C98">
        <w:rPr>
          <w:rFonts w:cs="Calibri"/>
          <w:sz w:val="24"/>
          <w:szCs w:val="24"/>
        </w:rPr>
        <w:t xml:space="preserve"> προσφέρει</w:t>
      </w:r>
      <w:r w:rsidR="0068050A">
        <w:rPr>
          <w:rFonts w:cs="Calibri"/>
          <w:sz w:val="24"/>
          <w:szCs w:val="24"/>
        </w:rPr>
        <w:t xml:space="preserve"> νέες εμπειρίες στον επισκέπτη. </w:t>
      </w:r>
      <w:r w:rsidR="00B33D15">
        <w:rPr>
          <w:rFonts w:cs="Calibri"/>
          <w:sz w:val="24"/>
          <w:szCs w:val="24"/>
        </w:rPr>
        <w:t>Η</w:t>
      </w:r>
      <w:r w:rsidR="009B488B" w:rsidRPr="00F02C98">
        <w:rPr>
          <w:rFonts w:cs="Calibri"/>
          <w:sz w:val="24"/>
          <w:szCs w:val="24"/>
        </w:rPr>
        <w:t xml:space="preserve"> βελτίωση της προσβασιμότητας για τα</w:t>
      </w:r>
      <w:r w:rsidR="004C48ED" w:rsidRPr="00F02C98">
        <w:rPr>
          <w:rFonts w:cs="Calibri"/>
          <w:sz w:val="24"/>
          <w:szCs w:val="24"/>
        </w:rPr>
        <w:t xml:space="preserve"> ΑμεΑ</w:t>
      </w:r>
      <w:r w:rsidR="00B33D15">
        <w:rPr>
          <w:rFonts w:cs="Calibri"/>
          <w:sz w:val="24"/>
          <w:szCs w:val="24"/>
        </w:rPr>
        <w:t xml:space="preserve"> σ</w:t>
      </w:r>
      <w:r w:rsidRPr="00F02C98">
        <w:rPr>
          <w:rFonts w:cs="Calibri"/>
          <w:sz w:val="24"/>
          <w:szCs w:val="24"/>
        </w:rPr>
        <w:t>το θέατρο</w:t>
      </w:r>
      <w:r w:rsidR="00E25293" w:rsidRPr="00F02C98">
        <w:rPr>
          <w:rFonts w:cs="Calibri"/>
          <w:sz w:val="24"/>
          <w:szCs w:val="24"/>
        </w:rPr>
        <w:t>,</w:t>
      </w:r>
      <w:r w:rsidRPr="00F02C98">
        <w:rPr>
          <w:rFonts w:cs="Calibri"/>
          <w:sz w:val="24"/>
          <w:szCs w:val="24"/>
        </w:rPr>
        <w:t xml:space="preserve"> με την τοποθέτηση εξωτερικού αναβατορίου και ενό</w:t>
      </w:r>
      <w:bookmarkStart w:id="0" w:name="_GoBack"/>
      <w:bookmarkEnd w:id="0"/>
      <w:r w:rsidRPr="00F02C98">
        <w:rPr>
          <w:rFonts w:cs="Calibri"/>
          <w:sz w:val="24"/>
          <w:szCs w:val="24"/>
        </w:rPr>
        <w:t>ς δεύτερου αναβατορίου προς το ενδιάμεσο διάζωμα του</w:t>
      </w:r>
      <w:r w:rsidR="00B33D15">
        <w:rPr>
          <w:rFonts w:cs="Calibri"/>
          <w:sz w:val="24"/>
          <w:szCs w:val="24"/>
        </w:rPr>
        <w:t>, η</w:t>
      </w:r>
      <w:r w:rsidR="00C511FD" w:rsidRPr="00F02C98">
        <w:rPr>
          <w:rFonts w:cs="Calibri"/>
          <w:sz w:val="24"/>
          <w:szCs w:val="24"/>
        </w:rPr>
        <w:t xml:space="preserve"> α</w:t>
      </w:r>
      <w:r w:rsidR="008378C1" w:rsidRPr="00F02C98">
        <w:rPr>
          <w:rFonts w:cs="Calibri"/>
          <w:sz w:val="24"/>
          <w:szCs w:val="24"/>
        </w:rPr>
        <w:t>ναδιαμόρφωση</w:t>
      </w:r>
      <w:r w:rsidR="00C511FD" w:rsidRPr="00F02C98">
        <w:rPr>
          <w:rFonts w:cs="Calibri"/>
          <w:sz w:val="24"/>
          <w:szCs w:val="24"/>
        </w:rPr>
        <w:t xml:space="preserve"> και ανάπλαση </w:t>
      </w:r>
      <w:r w:rsidR="00E5202A" w:rsidRPr="00F02C98">
        <w:rPr>
          <w:rFonts w:cs="Calibri"/>
          <w:sz w:val="24"/>
          <w:szCs w:val="24"/>
        </w:rPr>
        <w:t xml:space="preserve">του υπαίθριου θέατρου και </w:t>
      </w:r>
      <w:r w:rsidR="00C511FD" w:rsidRPr="00F02C98">
        <w:rPr>
          <w:rFonts w:cs="Calibri"/>
          <w:sz w:val="24"/>
          <w:szCs w:val="24"/>
        </w:rPr>
        <w:t>της πορείας</w:t>
      </w:r>
      <w:r w:rsidR="003C6EAF" w:rsidRPr="00F02C98">
        <w:rPr>
          <w:rFonts w:cs="Calibri"/>
          <w:sz w:val="24"/>
          <w:szCs w:val="24"/>
        </w:rPr>
        <w:t>,</w:t>
      </w:r>
      <w:r w:rsidR="00C511FD" w:rsidRPr="00F02C98">
        <w:rPr>
          <w:rFonts w:cs="Calibri"/>
          <w:sz w:val="24"/>
          <w:szCs w:val="24"/>
        </w:rPr>
        <w:t xml:space="preserve"> εσωτερικά των τειχών</w:t>
      </w:r>
      <w:r w:rsidR="003C6EAF" w:rsidRPr="00F02C98">
        <w:rPr>
          <w:rFonts w:cs="Calibri"/>
          <w:sz w:val="24"/>
          <w:szCs w:val="24"/>
        </w:rPr>
        <w:t>,</w:t>
      </w:r>
      <w:r w:rsidR="00C511FD" w:rsidRPr="00F02C98">
        <w:rPr>
          <w:rFonts w:cs="Calibri"/>
          <w:sz w:val="24"/>
          <w:szCs w:val="24"/>
        </w:rPr>
        <w:t xml:space="preserve"> </w:t>
      </w:r>
      <w:r w:rsidR="00E25293" w:rsidRPr="00F02C98">
        <w:rPr>
          <w:rFonts w:cs="Calibri"/>
          <w:sz w:val="24"/>
          <w:szCs w:val="24"/>
        </w:rPr>
        <w:t xml:space="preserve">το καθιστούν απολύτως </w:t>
      </w:r>
      <w:r w:rsidR="00C511FD" w:rsidRPr="00F02C98">
        <w:rPr>
          <w:rFonts w:cs="Calibri"/>
          <w:sz w:val="24"/>
          <w:szCs w:val="24"/>
        </w:rPr>
        <w:t xml:space="preserve">προσβάσιμο από άτομα με </w:t>
      </w:r>
      <w:r w:rsidR="008378C1" w:rsidRPr="00F02C98">
        <w:rPr>
          <w:rFonts w:cs="Calibri"/>
          <w:sz w:val="24"/>
          <w:szCs w:val="24"/>
        </w:rPr>
        <w:t>αναπηρίες και εμποδιζόμεν</w:t>
      </w:r>
      <w:r w:rsidR="00C511FD" w:rsidRPr="00F02C98">
        <w:rPr>
          <w:rFonts w:cs="Calibri"/>
          <w:sz w:val="24"/>
          <w:szCs w:val="24"/>
        </w:rPr>
        <w:t>α</w:t>
      </w:r>
      <w:r w:rsidR="00C61804" w:rsidRPr="00F02C98">
        <w:rPr>
          <w:rFonts w:cs="Calibri"/>
          <w:sz w:val="24"/>
          <w:szCs w:val="24"/>
        </w:rPr>
        <w:t xml:space="preserve"> </w:t>
      </w:r>
      <w:r w:rsidR="00C511FD" w:rsidRPr="00F02C98">
        <w:rPr>
          <w:rFonts w:cs="Calibri"/>
          <w:sz w:val="24"/>
          <w:szCs w:val="24"/>
        </w:rPr>
        <w:t xml:space="preserve">άτομα. </w:t>
      </w:r>
    </w:p>
    <w:p w14:paraId="52C8089A" w14:textId="520E366F" w:rsidR="00BF2808" w:rsidRPr="00F02C98" w:rsidRDefault="00BF2808" w:rsidP="00BF2808">
      <w:pPr>
        <w:spacing w:line="240" w:lineRule="auto"/>
        <w:ind w:right="-57"/>
        <w:jc w:val="both"/>
        <w:rPr>
          <w:rFonts w:cs="Calibri"/>
          <w:sz w:val="24"/>
          <w:szCs w:val="24"/>
        </w:rPr>
      </w:pPr>
      <w:r w:rsidRPr="00F02C98">
        <w:rPr>
          <w:rFonts w:cs="Calibri"/>
          <w:sz w:val="24"/>
          <w:szCs w:val="24"/>
        </w:rPr>
        <w:t xml:space="preserve">Η </w:t>
      </w:r>
      <w:r w:rsidR="003F2317">
        <w:rPr>
          <w:rFonts w:cs="Calibri"/>
          <w:sz w:val="24"/>
          <w:szCs w:val="24"/>
        </w:rPr>
        <w:t xml:space="preserve">Υπουργός Πολιτισμού και Αθλητισμού </w:t>
      </w:r>
      <w:r w:rsidRPr="00F02C98">
        <w:rPr>
          <w:rFonts w:cs="Calibri"/>
          <w:sz w:val="24"/>
          <w:szCs w:val="24"/>
        </w:rPr>
        <w:t xml:space="preserve">Λίνα </w:t>
      </w:r>
      <w:proofErr w:type="spellStart"/>
      <w:r w:rsidRPr="00F02C98">
        <w:rPr>
          <w:rFonts w:cs="Calibri"/>
          <w:sz w:val="24"/>
          <w:szCs w:val="24"/>
        </w:rPr>
        <w:t>Μενδώνη</w:t>
      </w:r>
      <w:proofErr w:type="spellEnd"/>
      <w:r w:rsidRPr="00F02C98">
        <w:rPr>
          <w:rFonts w:cs="Calibri"/>
          <w:sz w:val="24"/>
          <w:szCs w:val="24"/>
        </w:rPr>
        <w:t>,</w:t>
      </w:r>
      <w:r w:rsidR="003C6EAF" w:rsidRPr="00F02C98">
        <w:rPr>
          <w:rFonts w:cs="Calibri"/>
          <w:sz w:val="24"/>
          <w:szCs w:val="24"/>
        </w:rPr>
        <w:t xml:space="preserve"> μετά την </w:t>
      </w:r>
      <w:r w:rsidR="00124865" w:rsidRPr="00F02C98">
        <w:rPr>
          <w:rFonts w:cs="Calibri"/>
          <w:sz w:val="24"/>
          <w:szCs w:val="24"/>
        </w:rPr>
        <w:t>ομόφωνη</w:t>
      </w:r>
      <w:r w:rsidR="003C6EAF" w:rsidRPr="00F02C98">
        <w:rPr>
          <w:rFonts w:cs="Calibri"/>
          <w:sz w:val="24"/>
          <w:szCs w:val="24"/>
        </w:rPr>
        <w:t xml:space="preserve"> γνωμοδότηση του Κεντρικού Αρχαιολογικού Συμβουλίου, </w:t>
      </w:r>
      <w:r w:rsidRPr="00F02C98">
        <w:rPr>
          <w:rFonts w:cs="Calibri"/>
          <w:sz w:val="24"/>
          <w:szCs w:val="24"/>
        </w:rPr>
        <w:t>δήλωσε: «</w:t>
      </w:r>
      <w:r w:rsidR="003C6EAF" w:rsidRPr="00F02C98">
        <w:rPr>
          <w:rFonts w:cs="Calibri"/>
          <w:sz w:val="24"/>
          <w:szCs w:val="24"/>
        </w:rPr>
        <w:t>Με</w:t>
      </w:r>
      <w:r w:rsidRPr="00F02C98">
        <w:rPr>
          <w:rFonts w:cs="Calibri"/>
          <w:sz w:val="24"/>
          <w:szCs w:val="24"/>
        </w:rPr>
        <w:t xml:space="preserve"> την ολοκλήρωση του έργου της αναδιαμόρφωσης και ανάπλασης της πύλης της εισόδου, </w:t>
      </w:r>
      <w:r w:rsidR="003C6EAF" w:rsidRPr="00F02C98">
        <w:rPr>
          <w:rFonts w:cs="Calibri"/>
          <w:sz w:val="24"/>
          <w:szCs w:val="24"/>
        </w:rPr>
        <w:t xml:space="preserve">επιλύονται ουσιαστικά προβλήματα </w:t>
      </w:r>
      <w:r w:rsidRPr="00F02C98">
        <w:rPr>
          <w:rFonts w:cs="Calibri"/>
          <w:sz w:val="24"/>
          <w:szCs w:val="24"/>
        </w:rPr>
        <w:t>προσβασιμ</w:t>
      </w:r>
      <w:r w:rsidR="003C6EAF" w:rsidRPr="00F02C98">
        <w:rPr>
          <w:rFonts w:cs="Calibri"/>
          <w:sz w:val="24"/>
          <w:szCs w:val="24"/>
        </w:rPr>
        <w:t xml:space="preserve">ότητας </w:t>
      </w:r>
      <w:r w:rsidR="00E25293" w:rsidRPr="00F02C98">
        <w:rPr>
          <w:rFonts w:cs="Calibri"/>
          <w:sz w:val="24"/>
          <w:szCs w:val="24"/>
        </w:rPr>
        <w:t>στις υποδομές του Κ</w:t>
      </w:r>
      <w:r w:rsidR="003C6EAF" w:rsidRPr="00F02C98">
        <w:rPr>
          <w:rFonts w:cs="Calibri"/>
          <w:sz w:val="24"/>
          <w:szCs w:val="24"/>
        </w:rPr>
        <w:t>άστρου</w:t>
      </w:r>
      <w:r w:rsidR="00B33D15">
        <w:rPr>
          <w:rFonts w:cs="Calibri"/>
          <w:sz w:val="24"/>
          <w:szCs w:val="24"/>
        </w:rPr>
        <w:t>,</w:t>
      </w:r>
      <w:r w:rsidR="003C6EAF" w:rsidRPr="00F02C98">
        <w:rPr>
          <w:rFonts w:cs="Calibri"/>
          <w:sz w:val="24"/>
          <w:szCs w:val="24"/>
        </w:rPr>
        <w:t xml:space="preserve"> για τα εμποδιζόμενα άτομα και </w:t>
      </w:r>
      <w:r w:rsidR="003A4DDD">
        <w:rPr>
          <w:rFonts w:cs="Calibri"/>
          <w:sz w:val="24"/>
          <w:szCs w:val="24"/>
        </w:rPr>
        <w:t xml:space="preserve">τα </w:t>
      </w:r>
      <w:r w:rsidR="003C6EAF" w:rsidRPr="00F02C98">
        <w:rPr>
          <w:rFonts w:cs="Calibri"/>
          <w:sz w:val="24"/>
          <w:szCs w:val="24"/>
        </w:rPr>
        <w:t>άτομα με αναπηρία.</w:t>
      </w:r>
      <w:r w:rsidR="003A4DDD">
        <w:rPr>
          <w:rFonts w:cs="Calibri"/>
          <w:sz w:val="24"/>
          <w:szCs w:val="24"/>
        </w:rPr>
        <w:t xml:space="preserve"> </w:t>
      </w:r>
      <w:r w:rsidR="00650C69" w:rsidRPr="0068050A">
        <w:rPr>
          <w:rFonts w:cs="Calibri"/>
          <w:sz w:val="24"/>
          <w:szCs w:val="24"/>
        </w:rPr>
        <w:t>Ο αναβαθμισμένος χώρος</w:t>
      </w:r>
      <w:r w:rsidR="00B33D15" w:rsidRPr="0068050A">
        <w:rPr>
          <w:rFonts w:cs="Calibri"/>
          <w:sz w:val="24"/>
          <w:szCs w:val="24"/>
        </w:rPr>
        <w:t>, αισθητικά και λειτουργικά,</w:t>
      </w:r>
      <w:r w:rsidR="00650C69" w:rsidRPr="0068050A">
        <w:rPr>
          <w:rFonts w:cs="Calibri"/>
          <w:sz w:val="24"/>
          <w:szCs w:val="24"/>
        </w:rPr>
        <w:t xml:space="preserve"> καθίσταται πλέον προσ</w:t>
      </w:r>
      <w:r w:rsidR="0068050A">
        <w:rPr>
          <w:rFonts w:cs="Calibri"/>
          <w:sz w:val="24"/>
          <w:szCs w:val="24"/>
        </w:rPr>
        <w:t>βάσιμος σε όλους,</w:t>
      </w:r>
      <w:r w:rsidR="00B33D15" w:rsidRPr="0068050A">
        <w:rPr>
          <w:rFonts w:cs="Calibri"/>
          <w:sz w:val="24"/>
          <w:szCs w:val="24"/>
        </w:rPr>
        <w:t xml:space="preserve"> αλλά και </w:t>
      </w:r>
      <w:r w:rsidR="00650C69" w:rsidRPr="0068050A">
        <w:rPr>
          <w:rFonts w:cs="Calibri"/>
          <w:sz w:val="24"/>
          <w:szCs w:val="24"/>
        </w:rPr>
        <w:t>στο κοινό</w:t>
      </w:r>
      <w:r w:rsidR="0068050A">
        <w:rPr>
          <w:rFonts w:cs="Calibri"/>
          <w:sz w:val="24"/>
          <w:szCs w:val="24"/>
        </w:rPr>
        <w:t xml:space="preserve"> των διοργανώσεων που φιλοξενεί το</w:t>
      </w:r>
      <w:r w:rsidR="00C51235" w:rsidRPr="0068050A">
        <w:rPr>
          <w:rFonts w:cs="Calibri"/>
          <w:sz w:val="24"/>
          <w:szCs w:val="24"/>
        </w:rPr>
        <w:t xml:space="preserve"> </w:t>
      </w:r>
      <w:r w:rsidR="00650C69" w:rsidRPr="0068050A">
        <w:rPr>
          <w:rFonts w:cs="Calibri"/>
          <w:sz w:val="24"/>
          <w:szCs w:val="24"/>
        </w:rPr>
        <w:t>Διεθν</w:t>
      </w:r>
      <w:r w:rsidR="0068050A">
        <w:rPr>
          <w:rFonts w:cs="Calibri"/>
          <w:sz w:val="24"/>
          <w:szCs w:val="24"/>
        </w:rPr>
        <w:t>ές</w:t>
      </w:r>
      <w:r w:rsidR="00650C69" w:rsidRPr="0068050A">
        <w:rPr>
          <w:rFonts w:cs="Calibri"/>
          <w:sz w:val="24"/>
          <w:szCs w:val="24"/>
        </w:rPr>
        <w:t xml:space="preserve"> Φεστιβάλ Χορού, θεσμ</w:t>
      </w:r>
      <w:r w:rsidR="00B33D15" w:rsidRPr="0068050A">
        <w:rPr>
          <w:rFonts w:cs="Calibri"/>
          <w:sz w:val="24"/>
          <w:szCs w:val="24"/>
        </w:rPr>
        <w:t xml:space="preserve">ός που έχει κερδίσει τη διεθνή </w:t>
      </w:r>
      <w:r w:rsidR="00650C69" w:rsidRPr="0068050A">
        <w:rPr>
          <w:rFonts w:cs="Calibri"/>
          <w:sz w:val="24"/>
          <w:szCs w:val="24"/>
        </w:rPr>
        <w:t xml:space="preserve"> αναγνώριση, </w:t>
      </w:r>
      <w:r w:rsidR="00B33D15" w:rsidRPr="0068050A">
        <w:rPr>
          <w:rFonts w:cs="Calibri"/>
          <w:sz w:val="24"/>
          <w:szCs w:val="24"/>
        </w:rPr>
        <w:t>έχοντας τη σταθερή οικονομική υποστήριξη του</w:t>
      </w:r>
      <w:r w:rsidR="00650C69" w:rsidRPr="0068050A">
        <w:rPr>
          <w:rFonts w:cs="Calibri"/>
          <w:sz w:val="24"/>
          <w:szCs w:val="24"/>
        </w:rPr>
        <w:t xml:space="preserve"> Υπουργείου </w:t>
      </w:r>
      <w:r w:rsidR="0068050A">
        <w:rPr>
          <w:rFonts w:cs="Calibri"/>
          <w:sz w:val="24"/>
          <w:szCs w:val="24"/>
        </w:rPr>
        <w:t>Πολιτισμού</w:t>
      </w:r>
      <w:r w:rsidR="00B33D15" w:rsidRPr="0068050A">
        <w:rPr>
          <w:rFonts w:cs="Calibri"/>
          <w:sz w:val="24"/>
          <w:szCs w:val="24"/>
        </w:rPr>
        <w:t xml:space="preserve">. </w:t>
      </w:r>
      <w:r w:rsidR="0068050A">
        <w:rPr>
          <w:rFonts w:cs="Calibri"/>
          <w:sz w:val="24"/>
          <w:szCs w:val="24"/>
        </w:rPr>
        <w:t>Ο φωτισμός</w:t>
      </w:r>
      <w:r w:rsidRPr="00F02C98">
        <w:rPr>
          <w:rFonts w:cs="Calibri"/>
          <w:sz w:val="24"/>
          <w:szCs w:val="24"/>
        </w:rPr>
        <w:t xml:space="preserve"> αν</w:t>
      </w:r>
      <w:r w:rsidR="003C6EAF" w:rsidRPr="00F02C98">
        <w:rPr>
          <w:rFonts w:cs="Calibri"/>
          <w:sz w:val="24"/>
          <w:szCs w:val="24"/>
        </w:rPr>
        <w:t>άδειξ</w:t>
      </w:r>
      <w:r w:rsidR="00C51235">
        <w:rPr>
          <w:rFonts w:cs="Calibri"/>
          <w:sz w:val="24"/>
          <w:szCs w:val="24"/>
        </w:rPr>
        <w:t>η</w:t>
      </w:r>
      <w:r w:rsidR="0068050A">
        <w:rPr>
          <w:rFonts w:cs="Calibri"/>
          <w:sz w:val="24"/>
          <w:szCs w:val="24"/>
        </w:rPr>
        <w:t>ς</w:t>
      </w:r>
      <w:r w:rsidR="00C51235">
        <w:rPr>
          <w:rFonts w:cs="Calibri"/>
          <w:sz w:val="24"/>
          <w:szCs w:val="24"/>
        </w:rPr>
        <w:t xml:space="preserve"> του Κάστρου</w:t>
      </w:r>
      <w:r w:rsidR="003C6EAF" w:rsidRPr="00F02C98">
        <w:rPr>
          <w:rFonts w:cs="Calibri"/>
          <w:sz w:val="24"/>
          <w:szCs w:val="24"/>
        </w:rPr>
        <w:t xml:space="preserve"> συμπληρώνει τα</w:t>
      </w:r>
      <w:r w:rsidRPr="00F02C98">
        <w:rPr>
          <w:rFonts w:cs="Calibri"/>
          <w:sz w:val="24"/>
          <w:szCs w:val="24"/>
        </w:rPr>
        <w:t xml:space="preserve"> </w:t>
      </w:r>
      <w:r w:rsidR="003C6EAF" w:rsidRPr="00F02C98">
        <w:rPr>
          <w:rFonts w:cs="Calibri"/>
          <w:sz w:val="24"/>
          <w:szCs w:val="24"/>
        </w:rPr>
        <w:t>έργα</w:t>
      </w:r>
      <w:r w:rsidRPr="00F02C98">
        <w:rPr>
          <w:rFonts w:cs="Calibri"/>
          <w:sz w:val="24"/>
          <w:szCs w:val="24"/>
        </w:rPr>
        <w:t xml:space="preserve"> της αποκατάσ</w:t>
      </w:r>
      <w:r w:rsidR="003C6EAF" w:rsidRPr="00F02C98">
        <w:rPr>
          <w:rFonts w:cs="Calibri"/>
          <w:sz w:val="24"/>
          <w:szCs w:val="24"/>
        </w:rPr>
        <w:t>τασης του οχυρωματικού μνημείου</w:t>
      </w:r>
      <w:r w:rsidR="00E25293" w:rsidRPr="00F02C98">
        <w:rPr>
          <w:rFonts w:cs="Calibri"/>
          <w:sz w:val="24"/>
          <w:szCs w:val="24"/>
        </w:rPr>
        <w:t>, αναβαθμί</w:t>
      </w:r>
      <w:r w:rsidR="003C6EAF" w:rsidRPr="00F02C98">
        <w:rPr>
          <w:rFonts w:cs="Calibri"/>
          <w:sz w:val="24"/>
          <w:szCs w:val="24"/>
        </w:rPr>
        <w:t xml:space="preserve">ζοντας </w:t>
      </w:r>
      <w:r w:rsidRPr="00F02C98">
        <w:rPr>
          <w:rFonts w:cs="Calibri"/>
          <w:sz w:val="24"/>
          <w:szCs w:val="24"/>
        </w:rPr>
        <w:t>την εικόνα, την ασφ</w:t>
      </w:r>
      <w:r w:rsidR="00937700" w:rsidRPr="00F02C98">
        <w:rPr>
          <w:rFonts w:cs="Calibri"/>
          <w:sz w:val="24"/>
          <w:szCs w:val="24"/>
        </w:rPr>
        <w:t xml:space="preserve">άλεια και τη λειτουργικότητά του, δίνοντας μια πρόσθετη διάσταση </w:t>
      </w:r>
      <w:r w:rsidR="00E25293" w:rsidRPr="00F02C98">
        <w:rPr>
          <w:rFonts w:cs="Calibri"/>
          <w:sz w:val="24"/>
          <w:szCs w:val="24"/>
        </w:rPr>
        <w:t xml:space="preserve">στα αρχιτεκτονικά του μέλη με τον </w:t>
      </w:r>
      <w:r w:rsidR="00937700" w:rsidRPr="00F02C98">
        <w:rPr>
          <w:rFonts w:cs="Calibri"/>
          <w:sz w:val="24"/>
          <w:szCs w:val="24"/>
        </w:rPr>
        <w:t xml:space="preserve">συνδυασμό φωτός και σκιάς. Απώτερος στόχος μας είναι η ήπια ανάδειξη του Κάστρου, στο νυχτερινό τοπίο της </w:t>
      </w:r>
      <w:r w:rsidR="00E25293" w:rsidRPr="00F02C98">
        <w:rPr>
          <w:rFonts w:cs="Calibri"/>
          <w:sz w:val="24"/>
          <w:szCs w:val="24"/>
        </w:rPr>
        <w:t>Καλαμάτας</w:t>
      </w:r>
      <w:r w:rsidR="00937700" w:rsidRPr="00F02C98">
        <w:rPr>
          <w:rFonts w:cs="Calibri"/>
          <w:sz w:val="24"/>
          <w:szCs w:val="24"/>
        </w:rPr>
        <w:t>, ενισχύοντας την παρουσία του ως ιστορικό και πολιτιστικό τοπόσημο</w:t>
      </w:r>
      <w:r w:rsidR="00E25293" w:rsidRPr="00F02C98">
        <w:rPr>
          <w:rFonts w:cs="Calibri"/>
          <w:sz w:val="24"/>
          <w:szCs w:val="24"/>
        </w:rPr>
        <w:t xml:space="preserve"> και </w:t>
      </w:r>
      <w:r w:rsidR="00937700" w:rsidRPr="00F02C98">
        <w:rPr>
          <w:rFonts w:cs="Calibri"/>
          <w:sz w:val="24"/>
          <w:szCs w:val="24"/>
        </w:rPr>
        <w:t>ως χώρο πολιτισμού και αναψυχής</w:t>
      </w:r>
      <w:r w:rsidRPr="00F02C98">
        <w:rPr>
          <w:rFonts w:cs="Calibri"/>
          <w:sz w:val="24"/>
          <w:szCs w:val="24"/>
        </w:rPr>
        <w:t>».</w:t>
      </w:r>
    </w:p>
    <w:p w14:paraId="5EFED08A" w14:textId="77777777" w:rsidR="00C32B9E" w:rsidRPr="00F02C98" w:rsidRDefault="00937700" w:rsidP="00C32B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02C98">
        <w:rPr>
          <w:rFonts w:cs="Calibri"/>
          <w:sz w:val="24"/>
          <w:szCs w:val="24"/>
        </w:rPr>
        <w:t xml:space="preserve">Σημειώνεται ότι για τα </w:t>
      </w:r>
      <w:r w:rsidR="00C61804" w:rsidRPr="00F02C98">
        <w:rPr>
          <w:rFonts w:cs="Calibri"/>
          <w:sz w:val="24"/>
          <w:szCs w:val="24"/>
        </w:rPr>
        <w:t>εμποδιζόμενα άτομα προβλέπεται η</w:t>
      </w:r>
      <w:r w:rsidR="00E5202A" w:rsidRPr="00F02C98">
        <w:rPr>
          <w:rFonts w:cs="Calibri"/>
          <w:sz w:val="24"/>
          <w:szCs w:val="24"/>
        </w:rPr>
        <w:t xml:space="preserve"> </w:t>
      </w:r>
      <w:r w:rsidR="00C61804" w:rsidRPr="00F02C98">
        <w:rPr>
          <w:rFonts w:cs="Calibri"/>
          <w:sz w:val="24"/>
          <w:szCs w:val="24"/>
        </w:rPr>
        <w:t>διαμόρφωση ενός ισόπεδου με τη σκηνή</w:t>
      </w:r>
      <w:r w:rsidR="00BF2808" w:rsidRPr="00F02C98">
        <w:rPr>
          <w:rFonts w:cs="Calibri"/>
          <w:sz w:val="24"/>
          <w:szCs w:val="24"/>
        </w:rPr>
        <w:t>,</w:t>
      </w:r>
      <w:r w:rsidR="00C61804" w:rsidRPr="00F02C98">
        <w:rPr>
          <w:rFonts w:cs="Calibri"/>
          <w:sz w:val="24"/>
          <w:szCs w:val="24"/>
        </w:rPr>
        <w:t xml:space="preserve"> οριοθετημένου χώρου</w:t>
      </w:r>
      <w:r w:rsidRPr="00F02C98">
        <w:rPr>
          <w:rFonts w:cs="Calibri"/>
          <w:sz w:val="24"/>
          <w:szCs w:val="24"/>
        </w:rPr>
        <w:t>,</w:t>
      </w:r>
      <w:r w:rsidR="00C61804" w:rsidRPr="00F02C98">
        <w:rPr>
          <w:rFonts w:cs="Calibri"/>
          <w:sz w:val="24"/>
          <w:szCs w:val="24"/>
        </w:rPr>
        <w:t xml:space="preserve"> άμεσα προσβάσιμο</w:t>
      </w:r>
      <w:r w:rsidR="00E5202A" w:rsidRPr="00F02C98">
        <w:rPr>
          <w:rFonts w:cs="Calibri"/>
          <w:sz w:val="24"/>
          <w:szCs w:val="24"/>
        </w:rPr>
        <w:t>υ</w:t>
      </w:r>
      <w:r w:rsidR="00C61804" w:rsidRPr="00F02C98">
        <w:rPr>
          <w:rFonts w:cs="Calibri"/>
          <w:sz w:val="24"/>
          <w:szCs w:val="24"/>
        </w:rPr>
        <w:t xml:space="preserve"> </w:t>
      </w:r>
      <w:r w:rsidR="00E5202A" w:rsidRPr="00F02C98">
        <w:rPr>
          <w:rFonts w:cs="Calibri"/>
          <w:sz w:val="24"/>
          <w:szCs w:val="24"/>
        </w:rPr>
        <w:t xml:space="preserve">από </w:t>
      </w:r>
      <w:r w:rsidR="00C61804" w:rsidRPr="00F02C98">
        <w:rPr>
          <w:rFonts w:cs="Calibri"/>
          <w:sz w:val="24"/>
          <w:szCs w:val="24"/>
        </w:rPr>
        <w:t>αναπηρικά αμαξίδια</w:t>
      </w:r>
      <w:r w:rsidR="00E5202A" w:rsidRPr="00F02C98">
        <w:rPr>
          <w:rFonts w:cs="Calibri"/>
          <w:sz w:val="24"/>
          <w:szCs w:val="24"/>
        </w:rPr>
        <w:t xml:space="preserve">. Οι ενημερωτικές πινακίδες θα περιλαμβάνουν και </w:t>
      </w:r>
      <w:r w:rsidR="00C61804" w:rsidRPr="00F02C98">
        <w:rPr>
          <w:rFonts w:cs="Calibri"/>
          <w:sz w:val="24"/>
          <w:szCs w:val="24"/>
        </w:rPr>
        <w:t xml:space="preserve">σήμανση σε γραφή </w:t>
      </w:r>
      <w:r w:rsidR="00C61804" w:rsidRPr="00F02C98">
        <w:rPr>
          <w:rFonts w:cs="Calibri"/>
          <w:sz w:val="24"/>
          <w:szCs w:val="24"/>
          <w:lang w:val="en-US"/>
        </w:rPr>
        <w:t>Braille</w:t>
      </w:r>
      <w:r w:rsidR="00C61804" w:rsidRPr="00F02C98">
        <w:rPr>
          <w:rFonts w:cs="Calibri"/>
          <w:sz w:val="24"/>
          <w:szCs w:val="24"/>
        </w:rPr>
        <w:t xml:space="preserve">. </w:t>
      </w:r>
      <w:r w:rsidRPr="00F02C98">
        <w:rPr>
          <w:rFonts w:cs="Calibri"/>
          <w:sz w:val="24"/>
          <w:szCs w:val="24"/>
        </w:rPr>
        <w:t>Η μελέτη περιλαμβάνει, επίσης, την κατασκευή νέου κυλικείου.</w:t>
      </w:r>
      <w:r w:rsidR="00650C69">
        <w:rPr>
          <w:rFonts w:cs="Calibri"/>
          <w:sz w:val="24"/>
          <w:szCs w:val="24"/>
        </w:rPr>
        <w:t xml:space="preserve"> </w:t>
      </w:r>
    </w:p>
    <w:p w14:paraId="70931ABE" w14:textId="77777777" w:rsidR="003A4DDD" w:rsidRPr="00F02C98" w:rsidRDefault="003A4DDD" w:rsidP="00C32B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sectPr w:rsidR="003A4DDD" w:rsidRPr="00F02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8EC5" w14:textId="77777777" w:rsidR="00345F8E" w:rsidRDefault="00345F8E" w:rsidP="008735D4">
      <w:pPr>
        <w:spacing w:after="0" w:line="240" w:lineRule="auto"/>
      </w:pPr>
      <w:r>
        <w:separator/>
      </w:r>
    </w:p>
  </w:endnote>
  <w:endnote w:type="continuationSeparator" w:id="0">
    <w:p w14:paraId="591A8ECA" w14:textId="77777777" w:rsidR="00345F8E" w:rsidRDefault="00345F8E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D704" w14:textId="77777777" w:rsidR="00345F8E" w:rsidRDefault="00345F8E" w:rsidP="008735D4">
      <w:pPr>
        <w:spacing w:after="0" w:line="240" w:lineRule="auto"/>
      </w:pPr>
      <w:r>
        <w:separator/>
      </w:r>
    </w:p>
  </w:footnote>
  <w:footnote w:type="continuationSeparator" w:id="0">
    <w:p w14:paraId="051D9433" w14:textId="77777777" w:rsidR="00345F8E" w:rsidRDefault="00345F8E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02415"/>
    <w:rsid w:val="000222DF"/>
    <w:rsid w:val="0003008C"/>
    <w:rsid w:val="00084DD1"/>
    <w:rsid w:val="000A1933"/>
    <w:rsid w:val="000F15CE"/>
    <w:rsid w:val="00122918"/>
    <w:rsid w:val="00124865"/>
    <w:rsid w:val="001345B6"/>
    <w:rsid w:val="00136864"/>
    <w:rsid w:val="00150303"/>
    <w:rsid w:val="00154A25"/>
    <w:rsid w:val="00180B93"/>
    <w:rsid w:val="001813B4"/>
    <w:rsid w:val="00185295"/>
    <w:rsid w:val="001D366B"/>
    <w:rsid w:val="00202ECF"/>
    <w:rsid w:val="00243B0C"/>
    <w:rsid w:val="0025161D"/>
    <w:rsid w:val="00254BBA"/>
    <w:rsid w:val="00272D5C"/>
    <w:rsid w:val="00296F62"/>
    <w:rsid w:val="002A3DB2"/>
    <w:rsid w:val="002C7C75"/>
    <w:rsid w:val="002D1FB7"/>
    <w:rsid w:val="0031447A"/>
    <w:rsid w:val="00322C69"/>
    <w:rsid w:val="00327D6D"/>
    <w:rsid w:val="00335DE7"/>
    <w:rsid w:val="00344525"/>
    <w:rsid w:val="00345F8E"/>
    <w:rsid w:val="0035458B"/>
    <w:rsid w:val="003A4DDD"/>
    <w:rsid w:val="003C3C27"/>
    <w:rsid w:val="003C6EAF"/>
    <w:rsid w:val="003E26D5"/>
    <w:rsid w:val="003F2317"/>
    <w:rsid w:val="0040384C"/>
    <w:rsid w:val="00405E79"/>
    <w:rsid w:val="00436553"/>
    <w:rsid w:val="00442066"/>
    <w:rsid w:val="00463275"/>
    <w:rsid w:val="0047319E"/>
    <w:rsid w:val="004859DA"/>
    <w:rsid w:val="004C0A6E"/>
    <w:rsid w:val="004C48ED"/>
    <w:rsid w:val="004D04E3"/>
    <w:rsid w:val="004D101D"/>
    <w:rsid w:val="004E04C8"/>
    <w:rsid w:val="004F4D3D"/>
    <w:rsid w:val="00501C74"/>
    <w:rsid w:val="00524860"/>
    <w:rsid w:val="0053403B"/>
    <w:rsid w:val="005434E0"/>
    <w:rsid w:val="005B0D42"/>
    <w:rsid w:val="005C31E9"/>
    <w:rsid w:val="005F26A5"/>
    <w:rsid w:val="005F5631"/>
    <w:rsid w:val="005F5A7A"/>
    <w:rsid w:val="005F627C"/>
    <w:rsid w:val="00603606"/>
    <w:rsid w:val="00623450"/>
    <w:rsid w:val="00650C69"/>
    <w:rsid w:val="00661885"/>
    <w:rsid w:val="00667E35"/>
    <w:rsid w:val="00673671"/>
    <w:rsid w:val="0068050A"/>
    <w:rsid w:val="006A5120"/>
    <w:rsid w:val="006B0D15"/>
    <w:rsid w:val="006B27C3"/>
    <w:rsid w:val="006D755D"/>
    <w:rsid w:val="006E00FE"/>
    <w:rsid w:val="00701581"/>
    <w:rsid w:val="0070476F"/>
    <w:rsid w:val="00717EB0"/>
    <w:rsid w:val="0073374C"/>
    <w:rsid w:val="00734502"/>
    <w:rsid w:val="00744DEC"/>
    <w:rsid w:val="00753881"/>
    <w:rsid w:val="0076249A"/>
    <w:rsid w:val="007817E9"/>
    <w:rsid w:val="007F37C9"/>
    <w:rsid w:val="008378C1"/>
    <w:rsid w:val="0085457B"/>
    <w:rsid w:val="0086610F"/>
    <w:rsid w:val="00872DF1"/>
    <w:rsid w:val="008735D4"/>
    <w:rsid w:val="008746B0"/>
    <w:rsid w:val="008C30D9"/>
    <w:rsid w:val="00906640"/>
    <w:rsid w:val="009110DC"/>
    <w:rsid w:val="00912A40"/>
    <w:rsid w:val="009208C0"/>
    <w:rsid w:val="00937700"/>
    <w:rsid w:val="00951322"/>
    <w:rsid w:val="009A2674"/>
    <w:rsid w:val="009A6637"/>
    <w:rsid w:val="009B488B"/>
    <w:rsid w:val="009C6C39"/>
    <w:rsid w:val="009F28AD"/>
    <w:rsid w:val="009F45D8"/>
    <w:rsid w:val="00A0734F"/>
    <w:rsid w:val="00A4478F"/>
    <w:rsid w:val="00A459D8"/>
    <w:rsid w:val="00A60BF4"/>
    <w:rsid w:val="00A614CA"/>
    <w:rsid w:val="00AB3CE1"/>
    <w:rsid w:val="00AB5449"/>
    <w:rsid w:val="00AD0937"/>
    <w:rsid w:val="00B24205"/>
    <w:rsid w:val="00B33D15"/>
    <w:rsid w:val="00B73D56"/>
    <w:rsid w:val="00B93806"/>
    <w:rsid w:val="00B95662"/>
    <w:rsid w:val="00BA714F"/>
    <w:rsid w:val="00BD11CB"/>
    <w:rsid w:val="00BD5D80"/>
    <w:rsid w:val="00BF2808"/>
    <w:rsid w:val="00C308E0"/>
    <w:rsid w:val="00C32B9E"/>
    <w:rsid w:val="00C345F5"/>
    <w:rsid w:val="00C4604E"/>
    <w:rsid w:val="00C511FD"/>
    <w:rsid w:val="00C51235"/>
    <w:rsid w:val="00C56C41"/>
    <w:rsid w:val="00C61804"/>
    <w:rsid w:val="00C64EB8"/>
    <w:rsid w:val="00C73822"/>
    <w:rsid w:val="00C7513B"/>
    <w:rsid w:val="00CB14C0"/>
    <w:rsid w:val="00CE4FA5"/>
    <w:rsid w:val="00D21D15"/>
    <w:rsid w:val="00D40B00"/>
    <w:rsid w:val="00D56F67"/>
    <w:rsid w:val="00D70C27"/>
    <w:rsid w:val="00D83C58"/>
    <w:rsid w:val="00DA085E"/>
    <w:rsid w:val="00DA1329"/>
    <w:rsid w:val="00DC0D2D"/>
    <w:rsid w:val="00DC23EF"/>
    <w:rsid w:val="00DC3459"/>
    <w:rsid w:val="00DC754F"/>
    <w:rsid w:val="00DD5700"/>
    <w:rsid w:val="00E0477E"/>
    <w:rsid w:val="00E25293"/>
    <w:rsid w:val="00E4533B"/>
    <w:rsid w:val="00E504EC"/>
    <w:rsid w:val="00E5202A"/>
    <w:rsid w:val="00E54C01"/>
    <w:rsid w:val="00E73662"/>
    <w:rsid w:val="00E74F9B"/>
    <w:rsid w:val="00EC00CA"/>
    <w:rsid w:val="00ED5BBE"/>
    <w:rsid w:val="00EF5A84"/>
    <w:rsid w:val="00F02C98"/>
    <w:rsid w:val="00F2551E"/>
    <w:rsid w:val="00F4474D"/>
    <w:rsid w:val="00F83127"/>
    <w:rsid w:val="00F91DEA"/>
    <w:rsid w:val="00FA22B2"/>
    <w:rsid w:val="00FC568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BDAAD"/>
  <w15:docId w15:val="{3BDE3031-A9A1-C140-A7EC-388A0CF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lorfulList-Accent11">
    <w:name w:val="Colorful List - Accent 11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eastAsia="Times New Roman" w:cs="Calibri"/>
      <w:lang w:eastAsia="el-GR"/>
    </w:rPr>
  </w:style>
  <w:style w:type="character" w:styleId="a3">
    <w:name w:val="Strong"/>
    <w:uiPriority w:val="22"/>
    <w:qFormat/>
    <w:rsid w:val="00AB3CE1"/>
    <w:rPr>
      <w:b/>
      <w:bCs/>
    </w:rPr>
  </w:style>
  <w:style w:type="character" w:customStyle="1" w:styleId="6Char">
    <w:name w:val="Επικεφαλίδα 6 Char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4">
    <w:name w:val="Emphasis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sz w:val="20"/>
      <w:szCs w:val="20"/>
      <w:lang w:val="x-none"/>
    </w:rPr>
  </w:style>
  <w:style w:type="character" w:customStyle="1" w:styleId="Char">
    <w:name w:val="Κείμενο υποσημείωσης Char"/>
    <w:link w:val="a5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7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504EC"/>
  </w:style>
  <w:style w:type="paragraph" w:styleId="a8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8"/>
    <w:uiPriority w:val="99"/>
    <w:rsid w:val="00E504EC"/>
  </w:style>
  <w:style w:type="paragraph" w:customStyle="1" w:styleId="2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BF28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BF28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C6A3AD1-E7C0-4EF9-8F84-3E6FE10D0DB9}"/>
</file>

<file path=customXml/itemProps2.xml><?xml version="1.0" encoding="utf-8"?>
<ds:datastoreItem xmlns:ds="http://schemas.openxmlformats.org/officeDocument/2006/customXml" ds:itemID="{D2AADCEB-8AE7-4DEC-BDAD-6E5868014CE8}"/>
</file>

<file path=customXml/itemProps3.xml><?xml version="1.0" encoding="utf-8"?>
<ds:datastoreItem xmlns:ds="http://schemas.openxmlformats.org/officeDocument/2006/customXml" ds:itemID="{B3D6717C-212C-4E71-8A16-2FAAEE398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Φωτίζεται και καθίσταται προσβάσιμο σε όλους το Κάστρο Καλαμάτας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2022-04-15T07:43:00Z</dcterms:created>
  <dcterms:modified xsi:type="dcterms:W3CDTF">2022-04-15T07:43:00Z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